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36" w:rsidRPr="00382A36" w:rsidRDefault="00382A36" w:rsidP="00382A36">
      <w:pPr>
        <w:widowControl w:val="0"/>
        <w:rPr>
          <w:rFonts w:eastAsia="黑体"/>
          <w:snapToGrid/>
        </w:rPr>
      </w:pPr>
      <w:r w:rsidRPr="00382A36">
        <w:rPr>
          <w:rFonts w:eastAsia="黑体" w:hint="eastAsia"/>
          <w:snapToGrid/>
          <w:szCs w:val="28"/>
        </w:rPr>
        <w:t>附件</w:t>
      </w:r>
    </w:p>
    <w:p w:rsidR="00382A36" w:rsidRDefault="00382A36" w:rsidP="00382A36">
      <w:pPr>
        <w:widowControl w:val="0"/>
        <w:spacing w:line="700" w:lineRule="exact"/>
        <w:jc w:val="center"/>
        <w:rPr>
          <w:rFonts w:eastAsia="方正小标宋简体" w:cs="仿宋_GB2312"/>
          <w:snapToGrid/>
          <w:sz w:val="44"/>
          <w:szCs w:val="32"/>
        </w:rPr>
      </w:pPr>
      <w:r w:rsidRPr="00382A36">
        <w:rPr>
          <w:rFonts w:eastAsia="方正小标宋简体" w:cs="仿宋_GB2312" w:hint="eastAsia"/>
          <w:snapToGrid/>
          <w:sz w:val="44"/>
          <w:szCs w:val="32"/>
        </w:rPr>
        <w:t>医院疑似食源性疾病就诊信息报告表</w:t>
      </w:r>
    </w:p>
    <w:p w:rsidR="00382A36" w:rsidRPr="00382A36" w:rsidRDefault="00382A36" w:rsidP="00382A36">
      <w:pPr>
        <w:widowControl w:val="0"/>
        <w:spacing w:line="700" w:lineRule="exact"/>
        <w:jc w:val="center"/>
        <w:rPr>
          <w:rFonts w:eastAsia="方正小标宋简体" w:cs="仿宋_GB2312"/>
          <w:snapToGrid/>
          <w:sz w:val="44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1371"/>
        <w:gridCol w:w="725"/>
        <w:gridCol w:w="130"/>
        <w:gridCol w:w="1442"/>
        <w:gridCol w:w="595"/>
        <w:gridCol w:w="142"/>
        <w:gridCol w:w="397"/>
        <w:gridCol w:w="851"/>
        <w:gridCol w:w="464"/>
        <w:gridCol w:w="102"/>
        <w:gridCol w:w="1004"/>
        <w:gridCol w:w="567"/>
      </w:tblGrid>
      <w:tr w:rsidR="00382A36" w:rsidTr="00382A36">
        <w:tc>
          <w:tcPr>
            <w:tcW w:w="999" w:type="dxa"/>
            <w:vMerge w:val="restart"/>
            <w:vAlign w:val="center"/>
          </w:tcPr>
          <w:p w:rsidR="00382A36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基本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情况</w:t>
            </w: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就餐地点</w:t>
            </w:r>
          </w:p>
        </w:tc>
        <w:tc>
          <w:tcPr>
            <w:tcW w:w="4122" w:type="dxa"/>
            <w:gridSpan w:val="8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共同就餐人数</w:t>
            </w:r>
          </w:p>
        </w:tc>
        <w:tc>
          <w:tcPr>
            <w:tcW w:w="4122" w:type="dxa"/>
            <w:gridSpan w:val="8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发病时间</w:t>
            </w:r>
          </w:p>
        </w:tc>
        <w:tc>
          <w:tcPr>
            <w:tcW w:w="4122" w:type="dxa"/>
            <w:gridSpan w:val="8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到医院就诊人数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（年龄、性别情况，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少数民族或外籍人员需注明）</w:t>
            </w:r>
          </w:p>
        </w:tc>
        <w:tc>
          <w:tcPr>
            <w:tcW w:w="4122" w:type="dxa"/>
            <w:gridSpan w:val="8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接受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治疗人数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门诊治疗人数</w:t>
            </w:r>
          </w:p>
        </w:tc>
        <w:tc>
          <w:tcPr>
            <w:tcW w:w="2137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留院输液观察人数</w:t>
            </w:r>
          </w:p>
        </w:tc>
        <w:tc>
          <w:tcPr>
            <w:tcW w:w="2137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住院治疗人数</w:t>
            </w:r>
          </w:p>
        </w:tc>
        <w:tc>
          <w:tcPr>
            <w:tcW w:w="2137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hint="eastAsia"/>
                <w:sz w:val="24"/>
              </w:rPr>
              <w:t>重症病例数</w:t>
            </w:r>
          </w:p>
        </w:tc>
        <w:tc>
          <w:tcPr>
            <w:tcW w:w="2167" w:type="dxa"/>
            <w:gridSpan w:val="3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hint="eastAsia"/>
                <w:sz w:val="24"/>
              </w:rPr>
              <w:t>死亡病例数</w:t>
            </w:r>
          </w:p>
        </w:tc>
        <w:tc>
          <w:tcPr>
            <w:tcW w:w="1673" w:type="dxa"/>
            <w:gridSpan w:val="3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可疑餐次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可疑食品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其它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 w:val="restart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主要症状及体征</w:t>
            </w:r>
          </w:p>
        </w:tc>
        <w:tc>
          <w:tcPr>
            <w:tcW w:w="1371" w:type="dxa"/>
            <w:vAlign w:val="center"/>
          </w:tcPr>
          <w:p w:rsidR="00382A36" w:rsidRDefault="00382A36" w:rsidP="00382A36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恶心、</w:t>
            </w:r>
          </w:p>
          <w:p w:rsidR="00382A36" w:rsidRPr="00396199" w:rsidRDefault="00382A36" w:rsidP="00382A36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呕吐</w:t>
            </w:r>
          </w:p>
        </w:tc>
        <w:tc>
          <w:tcPr>
            <w:tcW w:w="855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/>
                <w:sz w:val="24"/>
              </w:rPr>
              <w:t>2.</w:t>
            </w:r>
            <w:r w:rsidRPr="00396199">
              <w:rPr>
                <w:rFonts w:ascii="??" w:hAnsi="??" w:hint="eastAsia"/>
                <w:sz w:val="24"/>
              </w:rPr>
              <w:t>发热</w:t>
            </w:r>
          </w:p>
        </w:tc>
        <w:tc>
          <w:tcPr>
            <w:tcW w:w="737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/>
                <w:sz w:val="24"/>
              </w:rPr>
              <w:t>3.</w:t>
            </w:r>
            <w:r w:rsidRPr="00396199">
              <w:rPr>
                <w:rFonts w:ascii="??" w:hAnsi="??" w:hint="eastAsia"/>
                <w:sz w:val="24"/>
              </w:rPr>
              <w:t>腹痛</w:t>
            </w:r>
          </w:p>
        </w:tc>
        <w:tc>
          <w:tcPr>
            <w:tcW w:w="566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4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ascii="??" w:hAnsi="??"/>
                <w:sz w:val="24"/>
              </w:rPr>
              <w:t>4.</w:t>
            </w:r>
            <w:r w:rsidRPr="00396199">
              <w:rPr>
                <w:rFonts w:ascii="??" w:hAnsi="??" w:hint="eastAsia"/>
                <w:sz w:val="24"/>
              </w:rPr>
              <w:t>腹泻</w:t>
            </w:r>
          </w:p>
        </w:tc>
        <w:tc>
          <w:tcPr>
            <w:tcW w:w="567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/>
                <w:sz w:val="24"/>
              </w:rPr>
              <w:t>5.</w:t>
            </w:r>
            <w:r w:rsidRPr="00396199">
              <w:rPr>
                <w:rFonts w:ascii="??" w:hAnsi="??" w:hint="eastAsia"/>
                <w:sz w:val="24"/>
              </w:rPr>
              <w:t>头昏、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头痛</w:t>
            </w:r>
          </w:p>
        </w:tc>
        <w:tc>
          <w:tcPr>
            <w:tcW w:w="855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/>
                <w:sz w:val="24"/>
              </w:rPr>
              <w:t>6.</w:t>
            </w:r>
            <w:r w:rsidRPr="00396199">
              <w:rPr>
                <w:rFonts w:ascii="??" w:hAnsi="??" w:hint="eastAsia"/>
                <w:sz w:val="24"/>
              </w:rPr>
              <w:t>紫</w:t>
            </w:r>
            <w:proofErr w:type="gramStart"/>
            <w:r w:rsidRPr="00396199">
              <w:rPr>
                <w:rFonts w:ascii="??" w:hAnsi="??" w:hint="eastAsia"/>
                <w:sz w:val="24"/>
              </w:rPr>
              <w:t>绀</w:t>
            </w:r>
            <w:proofErr w:type="gramEnd"/>
          </w:p>
        </w:tc>
        <w:tc>
          <w:tcPr>
            <w:tcW w:w="737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/>
                <w:sz w:val="24"/>
              </w:rPr>
              <w:t>7.</w:t>
            </w:r>
            <w:r w:rsidRPr="00396199">
              <w:rPr>
                <w:rFonts w:ascii="??" w:hAnsi="??" w:hint="eastAsia"/>
                <w:sz w:val="24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4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 w:val="restart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实验室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检测结果</w:t>
            </w: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100" w:firstLine="236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血样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100" w:firstLine="236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粪便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100" w:firstLine="236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其它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 w:val="restart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样品保留情况</w:t>
            </w: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50" w:firstLine="118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呕吐物</w:t>
            </w:r>
          </w:p>
        </w:tc>
        <w:tc>
          <w:tcPr>
            <w:tcW w:w="855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sz w:val="24"/>
              </w:rPr>
              <w:t>1.</w:t>
            </w:r>
            <w:r w:rsidRPr="00396199">
              <w:rPr>
                <w:rFonts w:hint="eastAsia"/>
                <w:sz w:val="24"/>
              </w:rPr>
              <w:t>有</w:t>
            </w:r>
          </w:p>
        </w:tc>
        <w:tc>
          <w:tcPr>
            <w:tcW w:w="2179" w:type="dxa"/>
            <w:gridSpan w:val="3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sz w:val="24"/>
              </w:rPr>
              <w:t>2.</w:t>
            </w:r>
            <w:r w:rsidRPr="00396199">
              <w:rPr>
                <w:rFonts w:hint="eastAsia"/>
                <w:sz w:val="24"/>
              </w:rPr>
              <w:t>无</w:t>
            </w:r>
          </w:p>
        </w:tc>
        <w:tc>
          <w:tcPr>
            <w:tcW w:w="1571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100" w:firstLine="236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粪便</w:t>
            </w:r>
          </w:p>
        </w:tc>
        <w:tc>
          <w:tcPr>
            <w:tcW w:w="855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sz w:val="24"/>
              </w:rPr>
              <w:t>1.</w:t>
            </w:r>
            <w:r w:rsidRPr="00396199">
              <w:rPr>
                <w:rFonts w:hint="eastAsia"/>
                <w:sz w:val="24"/>
              </w:rPr>
              <w:t>有</w:t>
            </w:r>
          </w:p>
        </w:tc>
        <w:tc>
          <w:tcPr>
            <w:tcW w:w="2179" w:type="dxa"/>
            <w:gridSpan w:val="3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sz w:val="24"/>
              </w:rPr>
              <w:t>2.</w:t>
            </w:r>
            <w:r w:rsidRPr="00396199">
              <w:rPr>
                <w:rFonts w:hint="eastAsia"/>
                <w:sz w:val="24"/>
              </w:rPr>
              <w:t>无</w:t>
            </w:r>
          </w:p>
        </w:tc>
        <w:tc>
          <w:tcPr>
            <w:tcW w:w="1571" w:type="dxa"/>
            <w:gridSpan w:val="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Merge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</w:p>
        </w:tc>
        <w:tc>
          <w:tcPr>
            <w:tcW w:w="1371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100" w:firstLine="236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sz w:val="24"/>
              </w:rPr>
              <w:t>其它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999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98" w:firstLine="232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初步</w:t>
            </w:r>
          </w:p>
          <w:p w:rsidR="00382A36" w:rsidRDefault="00382A36" w:rsidP="0053342F">
            <w:pPr>
              <w:spacing w:line="300" w:lineRule="exact"/>
              <w:jc w:val="center"/>
              <w:rPr>
                <w:rFonts w:ascii="??" w:hAnsi="??"/>
                <w:b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临床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  <w:r w:rsidRPr="00396199">
              <w:rPr>
                <w:rFonts w:ascii="??" w:hAnsi="??" w:hint="eastAsia"/>
                <w:b/>
                <w:sz w:val="24"/>
              </w:rPr>
              <w:t>诊断</w:t>
            </w:r>
          </w:p>
        </w:tc>
        <w:tc>
          <w:tcPr>
            <w:tcW w:w="7790" w:type="dxa"/>
            <w:gridSpan w:val="1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rFonts w:ascii="??" w:hAnsi="??"/>
                <w:sz w:val="24"/>
              </w:rPr>
            </w:pPr>
          </w:p>
        </w:tc>
      </w:tr>
      <w:tr w:rsidR="00382A36" w:rsidTr="00382A36">
        <w:tc>
          <w:tcPr>
            <w:tcW w:w="999" w:type="dxa"/>
            <w:vAlign w:val="center"/>
          </w:tcPr>
          <w:p w:rsidR="00382A36" w:rsidRPr="00396199" w:rsidRDefault="00382A36" w:rsidP="0053342F">
            <w:pPr>
              <w:spacing w:line="300" w:lineRule="exact"/>
              <w:ind w:firstLineChars="98" w:firstLine="232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治疗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  <w:u w:val="single"/>
              </w:rPr>
            </w:pPr>
            <w:r w:rsidRPr="00396199">
              <w:rPr>
                <w:rFonts w:hint="eastAsia"/>
                <w:b/>
                <w:sz w:val="24"/>
              </w:rPr>
              <w:t>及转归</w:t>
            </w:r>
          </w:p>
        </w:tc>
        <w:tc>
          <w:tcPr>
            <w:tcW w:w="7790" w:type="dxa"/>
            <w:gridSpan w:val="12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rPr>
          <w:trHeight w:val="427"/>
        </w:trPr>
        <w:tc>
          <w:tcPr>
            <w:tcW w:w="999" w:type="dxa"/>
            <w:vAlign w:val="center"/>
          </w:tcPr>
          <w:p w:rsidR="00382A36" w:rsidRDefault="00382A36" w:rsidP="0053342F">
            <w:pPr>
              <w:spacing w:line="300" w:lineRule="exact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报告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988" w:type="dxa"/>
            <w:gridSpan w:val="5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rPr>
          <w:trHeight w:val="620"/>
        </w:trPr>
        <w:tc>
          <w:tcPr>
            <w:tcW w:w="999" w:type="dxa"/>
            <w:vAlign w:val="center"/>
          </w:tcPr>
          <w:p w:rsidR="00382A36" w:rsidRDefault="00382A36" w:rsidP="0053342F">
            <w:pPr>
              <w:spacing w:line="300" w:lineRule="exact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报告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668" w:type="dxa"/>
            <w:gridSpan w:val="4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82A36" w:rsidRDefault="00382A36" w:rsidP="0053342F">
            <w:pPr>
              <w:spacing w:line="300" w:lineRule="exact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联系</w:t>
            </w:r>
          </w:p>
          <w:p w:rsidR="00382A36" w:rsidRPr="00396199" w:rsidRDefault="00382A36" w:rsidP="0053342F">
            <w:pPr>
              <w:spacing w:line="300" w:lineRule="exact"/>
              <w:jc w:val="center"/>
              <w:rPr>
                <w:b/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988" w:type="dxa"/>
            <w:gridSpan w:val="5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382A36" w:rsidTr="00382A36">
        <w:tc>
          <w:tcPr>
            <w:tcW w:w="2370" w:type="dxa"/>
            <w:gridSpan w:val="2"/>
            <w:vAlign w:val="center"/>
          </w:tcPr>
          <w:p w:rsidR="00382A36" w:rsidRPr="00396199" w:rsidRDefault="00382A36" w:rsidP="00382A36">
            <w:pPr>
              <w:spacing w:line="300" w:lineRule="exact"/>
              <w:jc w:val="center"/>
              <w:rPr>
                <w:sz w:val="24"/>
              </w:rPr>
            </w:pPr>
            <w:r w:rsidRPr="00396199">
              <w:rPr>
                <w:rFonts w:hint="eastAsia"/>
                <w:b/>
                <w:sz w:val="24"/>
              </w:rPr>
              <w:t>备注：</w:t>
            </w:r>
            <w:r w:rsidRPr="00396199">
              <w:rPr>
                <w:rFonts w:hint="eastAsia"/>
                <w:sz w:val="24"/>
              </w:rPr>
              <w:t>需进一步说明的事项</w:t>
            </w:r>
          </w:p>
        </w:tc>
        <w:tc>
          <w:tcPr>
            <w:tcW w:w="6419" w:type="dxa"/>
            <w:gridSpan w:val="11"/>
            <w:vAlign w:val="center"/>
          </w:tcPr>
          <w:p w:rsidR="00382A36" w:rsidRPr="00396199" w:rsidRDefault="00382A36" w:rsidP="0053342F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382A36" w:rsidRDefault="00382A36" w:rsidP="00382A36">
      <w:pPr>
        <w:sectPr w:rsidR="00382A36" w:rsidSect="00382A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474" w:bottom="1134" w:left="1588" w:header="851" w:footer="1588" w:gutter="0"/>
          <w:cols w:space="425"/>
          <w:titlePg/>
          <w:docGrid w:type="linesAndChars" w:linePitch="579" w:charSpace="-849"/>
        </w:sectPr>
      </w:pPr>
    </w:p>
    <w:p w:rsidR="00382A36" w:rsidRPr="0032341C" w:rsidRDefault="00382A36" w:rsidP="00072D88">
      <w:pPr>
        <w:widowControl w:val="0"/>
        <w:rPr>
          <w:rFonts w:cs="Times New Roman"/>
          <w:sz w:val="28"/>
          <w:szCs w:val="28"/>
        </w:rPr>
      </w:pPr>
    </w:p>
    <w:sectPr w:rsidR="00382A36" w:rsidRPr="0032341C" w:rsidSect="00382A36">
      <w:footerReference w:type="even" r:id="rId13"/>
      <w:footerReference w:type="default" r:id="rId14"/>
      <w:pgSz w:w="11906" w:h="16838" w:code="9"/>
      <w:pgMar w:top="2098" w:right="1474" w:bottom="1134" w:left="1588" w:header="851" w:footer="1588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5B" w:rsidRDefault="008F065B" w:rsidP="00D53B4D">
      <w:pPr>
        <w:spacing w:line="240" w:lineRule="auto"/>
      </w:pPr>
      <w:r>
        <w:separator/>
      </w:r>
    </w:p>
  </w:endnote>
  <w:endnote w:type="continuationSeparator" w:id="0">
    <w:p w:rsidR="008F065B" w:rsidRDefault="008F065B" w:rsidP="00D53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6" w:rsidRDefault="00600226" w:rsidP="0076570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82A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A36" w:rsidRDefault="00382A36" w:rsidP="00382A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6" w:rsidRPr="00382A36" w:rsidRDefault="00382A36" w:rsidP="0076570C">
    <w:pPr>
      <w:pStyle w:val="a4"/>
      <w:framePr w:wrap="around" w:vAnchor="text" w:hAnchor="margin" w:xAlign="outside" w:y="1"/>
      <w:rPr>
        <w:rStyle w:val="a5"/>
        <w:rFonts w:cs="Times New Roman"/>
        <w:sz w:val="28"/>
      </w:rPr>
    </w:pPr>
    <w:r w:rsidRPr="00382A36">
      <w:rPr>
        <w:rStyle w:val="a5"/>
        <w:rFonts w:ascii="仿宋_GB2312" w:cs="Times New Roman" w:hint="eastAsia"/>
        <w:color w:val="FFFFFF"/>
        <w:sz w:val="28"/>
      </w:rPr>
      <w:t>—</w:t>
    </w:r>
    <w:r w:rsidRPr="00382A36">
      <w:rPr>
        <w:rStyle w:val="a5"/>
        <w:rFonts w:ascii="仿宋_GB2312" w:cs="Times New Roman" w:hint="eastAsia"/>
        <w:sz w:val="28"/>
      </w:rPr>
      <w:t>—</w:t>
    </w:r>
    <w:r w:rsidRPr="00382A36">
      <w:rPr>
        <w:rStyle w:val="a5"/>
        <w:rFonts w:ascii="仿宋_GB2312" w:cs="Times New Roman"/>
        <w:sz w:val="28"/>
      </w:rPr>
      <w:t xml:space="preserve"> </w:t>
    </w:r>
    <w:r w:rsidR="00600226" w:rsidRPr="00382A36">
      <w:rPr>
        <w:rStyle w:val="a5"/>
        <w:rFonts w:cs="Times New Roman"/>
        <w:sz w:val="28"/>
      </w:rPr>
      <w:fldChar w:fldCharType="begin"/>
    </w:r>
    <w:r w:rsidRPr="00382A36">
      <w:rPr>
        <w:rStyle w:val="a5"/>
        <w:rFonts w:cs="Times New Roman"/>
        <w:sz w:val="28"/>
      </w:rPr>
      <w:instrText xml:space="preserve">PAGE  </w:instrText>
    </w:r>
    <w:r w:rsidR="00600226" w:rsidRPr="00382A36">
      <w:rPr>
        <w:rStyle w:val="a5"/>
        <w:rFonts w:cs="Times New Roman"/>
        <w:sz w:val="28"/>
      </w:rPr>
      <w:fldChar w:fldCharType="separate"/>
    </w:r>
    <w:r w:rsidR="009814F1">
      <w:rPr>
        <w:rStyle w:val="a5"/>
        <w:rFonts w:cs="Times New Roman"/>
        <w:noProof/>
        <w:sz w:val="28"/>
      </w:rPr>
      <w:t>2</w:t>
    </w:r>
    <w:r w:rsidR="00600226" w:rsidRPr="00382A36">
      <w:rPr>
        <w:rStyle w:val="a5"/>
        <w:rFonts w:cs="Times New Roman"/>
        <w:sz w:val="28"/>
      </w:rPr>
      <w:fldChar w:fldCharType="end"/>
    </w:r>
    <w:r w:rsidRPr="00382A36">
      <w:rPr>
        <w:rStyle w:val="a5"/>
        <w:rFonts w:ascii="仿宋_GB2312" w:cs="Times New Roman"/>
        <w:sz w:val="28"/>
      </w:rPr>
      <w:t xml:space="preserve"> </w:t>
    </w:r>
    <w:r w:rsidRPr="00382A36">
      <w:rPr>
        <w:rStyle w:val="a5"/>
        <w:rFonts w:ascii="仿宋_GB2312" w:cs="Times New Roman" w:hint="eastAsia"/>
        <w:sz w:val="28"/>
      </w:rPr>
      <w:t>—</w:t>
    </w:r>
    <w:r w:rsidRPr="00382A36">
      <w:rPr>
        <w:rStyle w:val="a5"/>
        <w:rFonts w:ascii="仿宋_GB2312" w:cs="Times New Roman" w:hint="eastAsia"/>
        <w:color w:val="FFFFFF"/>
        <w:sz w:val="28"/>
      </w:rPr>
      <w:t>—</w:t>
    </w:r>
  </w:p>
  <w:p w:rsidR="00382A36" w:rsidRPr="00382A36" w:rsidRDefault="00382A36" w:rsidP="00382A36">
    <w:pPr>
      <w:pStyle w:val="a4"/>
      <w:ind w:right="360" w:firstLine="360"/>
      <w:rPr>
        <w:rFonts w:cs="Times New Roman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88" w:rsidRDefault="00072D88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B4D" w:rsidRDefault="00600226" w:rsidP="00382A3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53B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B4D" w:rsidRDefault="00D53B4D" w:rsidP="00D53B4D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6" w:rsidRPr="00382A36" w:rsidRDefault="00382A36" w:rsidP="0076570C">
    <w:pPr>
      <w:pStyle w:val="a4"/>
      <w:framePr w:wrap="around" w:vAnchor="text" w:hAnchor="margin" w:xAlign="outside" w:y="1"/>
      <w:rPr>
        <w:rStyle w:val="a5"/>
        <w:rFonts w:cs="Times New Roman"/>
        <w:sz w:val="28"/>
      </w:rPr>
    </w:pPr>
    <w:r w:rsidRPr="00382A36">
      <w:rPr>
        <w:rStyle w:val="a5"/>
        <w:rFonts w:ascii="仿宋_GB2312" w:cs="Times New Roman" w:hint="eastAsia"/>
        <w:color w:val="FFFFFF"/>
        <w:sz w:val="28"/>
      </w:rPr>
      <w:t>—</w:t>
    </w:r>
    <w:r w:rsidRPr="00382A36">
      <w:rPr>
        <w:rStyle w:val="a5"/>
        <w:rFonts w:ascii="仿宋_GB2312" w:cs="Times New Roman" w:hint="eastAsia"/>
        <w:sz w:val="28"/>
      </w:rPr>
      <w:t>—</w:t>
    </w:r>
    <w:r w:rsidRPr="00382A36">
      <w:rPr>
        <w:rStyle w:val="a5"/>
        <w:rFonts w:ascii="仿宋_GB2312" w:cs="Times New Roman"/>
        <w:sz w:val="28"/>
      </w:rPr>
      <w:t xml:space="preserve"> </w:t>
    </w:r>
    <w:r w:rsidR="00600226" w:rsidRPr="00382A36">
      <w:rPr>
        <w:rStyle w:val="a5"/>
        <w:rFonts w:cs="Times New Roman"/>
        <w:sz w:val="28"/>
      </w:rPr>
      <w:fldChar w:fldCharType="begin"/>
    </w:r>
    <w:r w:rsidRPr="00382A36">
      <w:rPr>
        <w:rStyle w:val="a5"/>
        <w:rFonts w:cs="Times New Roman"/>
        <w:sz w:val="28"/>
      </w:rPr>
      <w:instrText xml:space="preserve">PAGE  </w:instrText>
    </w:r>
    <w:r w:rsidR="00600226" w:rsidRPr="00382A36">
      <w:rPr>
        <w:rStyle w:val="a5"/>
        <w:rFonts w:cs="Times New Roman"/>
        <w:sz w:val="28"/>
      </w:rPr>
      <w:fldChar w:fldCharType="separate"/>
    </w:r>
    <w:r w:rsidR="00072D88">
      <w:rPr>
        <w:rStyle w:val="a5"/>
        <w:rFonts w:cs="Times New Roman"/>
        <w:noProof/>
        <w:sz w:val="28"/>
      </w:rPr>
      <w:t>2</w:t>
    </w:r>
    <w:r w:rsidR="00600226" w:rsidRPr="00382A36">
      <w:rPr>
        <w:rStyle w:val="a5"/>
        <w:rFonts w:cs="Times New Roman"/>
        <w:sz w:val="28"/>
      </w:rPr>
      <w:fldChar w:fldCharType="end"/>
    </w:r>
    <w:r w:rsidRPr="00382A36">
      <w:rPr>
        <w:rStyle w:val="a5"/>
        <w:rFonts w:ascii="仿宋_GB2312" w:cs="Times New Roman"/>
        <w:sz w:val="28"/>
      </w:rPr>
      <w:t xml:space="preserve"> </w:t>
    </w:r>
    <w:r w:rsidRPr="00382A36">
      <w:rPr>
        <w:rStyle w:val="a5"/>
        <w:rFonts w:ascii="仿宋_GB2312" w:cs="Times New Roman" w:hint="eastAsia"/>
        <w:sz w:val="28"/>
      </w:rPr>
      <w:t>—</w:t>
    </w:r>
    <w:r w:rsidRPr="00382A36">
      <w:rPr>
        <w:rStyle w:val="a5"/>
        <w:rFonts w:ascii="仿宋_GB2312" w:cs="Times New Roman" w:hint="eastAsia"/>
        <w:color w:val="FFFFFF"/>
        <w:sz w:val="28"/>
      </w:rPr>
      <w:t>—</w:t>
    </w:r>
  </w:p>
  <w:p w:rsidR="00382A36" w:rsidRPr="00382A36" w:rsidRDefault="00382A36" w:rsidP="00382A36">
    <w:pPr>
      <w:pStyle w:val="a4"/>
      <w:ind w:right="360" w:firstLine="360"/>
      <w:rPr>
        <w:rFonts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5B" w:rsidRDefault="008F065B" w:rsidP="00D53B4D">
      <w:pPr>
        <w:spacing w:line="240" w:lineRule="auto"/>
      </w:pPr>
      <w:r>
        <w:separator/>
      </w:r>
    </w:p>
  </w:footnote>
  <w:footnote w:type="continuationSeparator" w:id="0">
    <w:p w:rsidR="008F065B" w:rsidRDefault="008F065B" w:rsidP="00D53B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88" w:rsidRDefault="00072D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88" w:rsidRDefault="00072D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36" w:rsidRDefault="00382A36" w:rsidP="00382A3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1213"/>
    <w:multiLevelType w:val="hybridMultilevel"/>
    <w:tmpl w:val="D102E280"/>
    <w:lvl w:ilvl="0" w:tplc="611CC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spelling="clean" w:grammar="clean"/>
  <w:attachedTemplate r:id="rId1"/>
  <w:defaultTabStop w:val="420"/>
  <w:drawingGridVerticalSpacing w:val="579"/>
  <w:displayHorizont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A36"/>
    <w:rsid w:val="00072D88"/>
    <w:rsid w:val="00101ECE"/>
    <w:rsid w:val="0028005D"/>
    <w:rsid w:val="0032341C"/>
    <w:rsid w:val="00382A36"/>
    <w:rsid w:val="003C28D7"/>
    <w:rsid w:val="00570DE7"/>
    <w:rsid w:val="00582CA8"/>
    <w:rsid w:val="005860B3"/>
    <w:rsid w:val="00600226"/>
    <w:rsid w:val="0063166E"/>
    <w:rsid w:val="00732D32"/>
    <w:rsid w:val="0075165F"/>
    <w:rsid w:val="007E6DAA"/>
    <w:rsid w:val="00830F64"/>
    <w:rsid w:val="008B6C4C"/>
    <w:rsid w:val="008F065B"/>
    <w:rsid w:val="0094729C"/>
    <w:rsid w:val="00973D32"/>
    <w:rsid w:val="009814F1"/>
    <w:rsid w:val="00B07DC6"/>
    <w:rsid w:val="00B677E8"/>
    <w:rsid w:val="00C30480"/>
    <w:rsid w:val="00D26AEB"/>
    <w:rsid w:val="00D53B4D"/>
    <w:rsid w:val="00D71664"/>
    <w:rsid w:val="00E87ECB"/>
    <w:rsid w:val="00F1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0"/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4D"/>
    <w:rPr>
      <w:rFonts w:ascii="Times New Roman" w:eastAsia="方正仿宋_GBK" w:hAnsi="Times New Roman"/>
      <w:snapToGrid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4D"/>
    <w:rPr>
      <w:rFonts w:ascii="Times New Roman" w:eastAsia="方正仿宋_GBK" w:hAnsi="Times New Roman"/>
      <w:snapToGrid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53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9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0"/>
    <w:rPr>
      <w:rFonts w:ascii="Times New Roman" w:eastAsia="仿宋_GB2312" w:hAnsi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4D"/>
    <w:rPr>
      <w:rFonts w:ascii="Times New Roman" w:eastAsia="方正仿宋_GBK" w:hAnsi="Times New Roman"/>
      <w:snapToGrid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4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4D"/>
    <w:rPr>
      <w:rFonts w:ascii="Times New Roman" w:eastAsia="方正仿宋_GBK" w:hAnsi="Times New Roman"/>
      <w:snapToGrid w:val="0"/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D53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jia\Desktop\&#20415;&#20989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便函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</dc:creator>
  <cp:lastModifiedBy>医务科</cp:lastModifiedBy>
  <cp:revision>7</cp:revision>
  <dcterms:created xsi:type="dcterms:W3CDTF">2016-08-26T08:03:00Z</dcterms:created>
  <dcterms:modified xsi:type="dcterms:W3CDTF">2016-11-29T08:21:00Z</dcterms:modified>
</cp:coreProperties>
</file>